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Седьмого арбитражного апелляционного суда от 30.08.2011 и постановление Федерального арбитражного суда Западно- Сибирского округа от 14.12.2011 по делу № А27-2997/2011 Арбитражного суда Кемеровской области в части отмены решения Арбитражного суда Кемеровской области от 03.06.2011 отменить. В отмененной части решение Арбитражного суда Кемеровской области от 03.06.2011 по настоящему делу оставить без изменения.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