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04.03.2011 по делу № А58-8013/10, постановление Четвертого арбитражного апелляционного суда от 29.06.2011 и постановление Федерального арбитражного суда Восточно-Сибирского округа от 14.10.2011 по тому же делу отменить. Дело направить на новое рассмотрение в Арбитражный суд Республики Саха (Якутия).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