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11.08.2011 по делу № А33-7136/2011, постановление Третьего арбитражного апелляционного суда от 01.11.2011 и постановление Федерального арбитражного суда Восточно-Сибирского округа от 31.01.2012 по тому же делу отменить. Дело направить на новое рассмотрение в Арбитражный суд Красноярского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