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Омской области от 27.05.2011 по делу № А46-1213/2011, постановление Восьмого арбитражного апелляционного суда от 15.08.2011 и постановление Федерального арбитражного суда Западно-Сибирского округа от 17.11.2011 по тому же делу отменить. Дело направить на новое рассмотрение в Арбитражный суд Омской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