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Магаданской области от 14.03.2011 (с учетом определений об исправлении опечаток и описок от 23.03.2010 и от 07.04.2011) по делу № А37-2221/2010, постановление Шестого арбитражного апелляционного суда от 29.06.2011 и постановление Федерального арбитражного суда Дальневосточного округа от 27.09.2011 по тому же делу в части требования открытого акционерного общества «Российский Сельскохозяйственный банк» в лице Магаданского регионального филиала об обращении взыскания в пределах 6 192 323 рублей 32 копеек на предмет залога отменить. В отмененной части направить дело в Арбитражный суд Магаданской области на новое рассмотрение.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