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15.12.2011 по делу № А82-3436/2011 Арбитражного суда Ярославской области отменить. Постановление Второго арбитражного апелляционного суда от 31.08.2011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