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от 05.03.2011, определение от 24.03.2011 и дополнительное решение от 24.03.2011 Арбитражного суда Удмуртской Республики по делу № А71-13907/2010-А18, постановление Семнадцатого арбитражного 7 апелляционного суда от 06.06.2011 и постановление Федерального арбитражного суда Уральского округа от 11.10.2011 по тому же делу отменить. Дело передать на новое рассмотрение в Арбитражный суд Удмуртской Республики.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