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постановление Пятого арбитражного апелляционного суда от 21.07.2011 по делу № А51-4887/2011 Арбитражного суда Приморского края отменить. Решение Арбитражного суда Приморского края от 25.05.2011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