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Самарской области от 21.07.2011 по делу № А55-18249/2010 и постановление Федерального арбитражного суда Поволжского округа от 26.09.2011 по тому же делу отменить. Дело передать на новое рассмотрение в Арбитражный суд Самарской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