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администрации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20.04.2011 по делу № А12-2570/2011 и постановление Федерального арбитражного суда Поволжского округа от 16.12.2011 по тому же делу отменить. Постановление Двенадцатого арбитражного апелляционного суда от 08.09.2011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