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19.10.2011 по делу № А21-2060/2006 Арбитражного суда Калининградской области в части отказа в удовлетворении исковых 13 требований общества с ограниченной ответственностью «ЮнитПрестиж» об истребовании из незаконного владения общества с ограниченной ответственностью «Уют-Строй» 6 694 акций, из незаконного владения общества с ограниченной ответственностью «Континент» 541 акции, из незаконного владения общества с ограниченной ответственностью «Содружество» 1 255 акций, об обязании открытого акционерного общества «Акционерный коммерческий банк «РОСБАНК» списать со счетов депо указанных лиц названные пакеты акций, об обязании общества с ограниченной ответственностью «Атлантика. Финансы и Консалтинг» списать 8 490 акций со счета депо открытого акционерного общества «Акционерный коммерческий банк «РОСБАНК», об обязании открытого акционерного общества «Регистратор НИКойл» списать с лицевого счета общества с ограниченной ответственностью «Атлантика. Финансы и Консалтинг» 8 490 акций и зачислить их на лицевой счет общества с ограниченной ответственностью «ЮнитПрестиж» отменить. В отмененной части решение Арбитражного суда Калининградской области от 05.05.2010 и постановление Тринадцатого арбитражного апелляционного суда от 25.01.2011 по тому же делу оставить без изменения. В остальной части постановление Федерального арбитражного суда Северо-Западного округа от 19.10.2011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