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29.06.2011 по делу № А41-29131/10 и постановление Федерального арбитражного суда Московского округа от 14.09.2011 по тому же делу оставить без изменения. Заявление общества с ограниченной ответственностью «АЛДЕГА»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