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от 23.04.2010 и определение от 10.05.2011 Арбитражного суда города Москвы по делу № А40-169548/09-102-1231, постановления Девятого арбитражного апелляционного суда от 15.09.2010 и от 13.07.2011, постановления Федерального арбитражного суда Московского округа от 26.01.2011 и от 12.10.2011 по тому же делу отменить. Дело передать на новое рассмотрение в Арбитражный суд города Москвы. Председательствующий А.А. Иванов 9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