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27.05.2011 по делу № А68-14429/2009 Арбитражного суда Тульской области оставить без изменения. Заявление закрытого акционерного общества «Тулатеплосеть»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