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Кировской области от 01.10.2010, постановление Второго арбитражного апелляционного суда от 27.12.2010 и постановление Федерального арбитражного суда Волго-Вятского округа от 19.04.2011 по делу № А28-2070/2010 Арбитражного суда Кировской области отменить. Дело направить на новое рассмотрение в Арбитражный суд Кировской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