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Волгоградской области от 15.02.2011 по делу № А12-16233/2010 и постановление Федерального арбитражного суда Поволжского округа от 06.05.2011 по тому же делу отменить. Дело направить на новое рассмотрение в Арбитражный суд Волгоградской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