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10.03.2011 по делу № А55-9871/2010 Арбитражного суда Самарской области отменить. Решение Арбитражного суда Самарской области от 06.09.2010 и постановление Одиннадцатого арбитражного апелляционного суда от 15.11.2010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