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01.09.2010 по делу № А45-6946/2010, постановление Седьмого арбитражного апелляционного суда от 24.11.2010 и постановление Федерального арбитражного суда Западно-Сибирского округа от 21.02.2011 по тому же делу в части прекращения производства по делу по требованию гражданина Никитина Л.Е. о признании недействительным договора купли-продажи объекта незавершенного строительства и земельного участка от 01.10.2009 № 12, заключенного между обществом с ограниченной ответственностью «КЛИМАТЕХНИКА» и гражданкой Мальцевой Л.Ф., и о применении последствий недействительности этой сделки отменить. В отмененной части дело направить на новое рассмотрение в Арбитражный суд Новосибирской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