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20.07.2011 по делу № А40-150977/09-47-1040 Арбитражного суда города Москвы отменить. Решение Арбитражного суда города Москвы от 30.12.2010 и постановление Девятого арбитражного апелляционного суда от 22.03.2011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