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27.09.2010 по делу № А65-11798/2010-СГ3-14, постановление Одиннадцатого арбитражного апелляционного суда от 06.12.2010 и постановление Федерального арбитражного суда Поволжского округа от 23.03.2011 по тому же делу отменить. Обществу с ограниченной ответственностью «Комплект + сервис» в удовлетворении иска о признании права управления многоквартирными домами № 8 по улице Громовой, № 18 и № 20 по улице Энергетиков в городе Альметьевске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