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30.09.2010 по делу № А27-11154/2010, постановление Седьмого арбитражного апелляционного суда от 13.12.2010 и постановление Федерального арбитражного суда Западно-Сибирского округа от 24.02.2011 по тому же делу отменить. В удовлетворении требования индивидуального предпринимателя Шамочкина В.А. о признании незаконным решения государственного учреждения – Кузбасского регионального отделения Фонда социального страхования Российской Федерации от 30.04.2010 № 21 отказать. Взыскать с индивидуального предпринимателя Шамочкина В.А. в пользу названного государственного учреждения 8 525 рублей 55 копеек, не принятых к зачету в счет средств, полученных от фонда.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