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04.10.2010 по делу № А40-27157/09-65-314, постановление Девятого арбитражного апелляционного суда от 27.12.2010 и постановление Федерального арбитражного суда Московского округа от 18.04.2011 по тому же делу отменить. Взыскать с Российской Федерации за счет казны в пользу муниципального унитарного предприятия «Осташковское автотранспортное предприятие» 6 353 170 рублей 31 копейку. В части требования предприятия о взыскании расходов за счет казны Тверской области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