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30.06.2010 по делу № А41-8597/10 и постановление Федерального арбитражного суда Московского округа от 03.03.2011 по тому же делу оставить без изменения. Заявление Межрайонной инспекции Федеральной налоговой службы № 12 по Московской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