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Орловской области от 23.08.2010 по делу № А48-2067/2010, постановление Девятнадцатого арбитражного апелляционного суда от 29.10.2010 и постановление Федерального арбитражного суда Центрального округа от 27.01.2011 по тому же делу отменить. Дело направить на новое рассмотрение в Арбитражный суд Орловской области. Председательствующий А.А. Иванов 15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