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10.02.2011 по делу № А40-82583/09-6-663 Арбитражного суда города Москвы отменить. Решение Арбитражного суда города Москвы от 06.07.2010 и постановление Девятого арбитражного апелляционного суда от 12.11.2010 по указанному делу оставить без изменения. Председательствующий В.Л. Слесарев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