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 решение Арбитражного суда Кировской области от 28.04.2010 по делу № А28-732/2010-31/18, постановление Второго арбитражного апелляционного суда от 26.07.2010 и постановление Федерального арбитражного суда Волго-Вятского округа от 26.10.2010 по тому же делу отменить. Дело направить на новое рассмотрение в Арбитражный суд Кировской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