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31.03.2010 по делу № А56-2729/2010, постановление Тринадцатого арбитражного апелляционного суда от 08.06.2010 и постановление Федерального арбитражного суда Северо- Западного округа от 29.09.2010 по тому же делу отменить. Обществу с ограниченной ответственностью «Техноком» в удовлетворении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