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2002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Свердловской области от 16.03.2010 по делу № А60-60572/2009-С10, постановление Семнадцатого арбитражного апелляционного суда от 03.06.2010 и постановление Федерального арбитражного суда Уральского округа от 09.09.2010 по тому же делу оставить без изменения. Заявление Межрайонной инспекции Федеральной налоговой службы по крупнейшим налогоплательщикам по Свердловской области оставить без удовлетворения. Председательствующий А.А. Иванов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