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29.11.2010 по делу № А72-1883/2010 Арбитражного суда Ульяновской области отменить. Постановление Одиннадцатого арбитражного апелляционного суда от 17.09.2010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