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12.01.2011 по делу № А40-126213/09-102-943 Арбитражного суда города Москвы отменить. Решение Арбитражного суда города Москвы от 07.05.2010 и постановление Девятого арбитражного апелляционного суда от 12.10.2010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