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31.08.2010 по делу № А40-49035/10-102-404, постановление Девятого арбитражного апелляционного суда от 22.11.2010 и постановление Федерального 6 арбитражного суда Московского округа от 20.01.2011 по тому же делу отменить. Дело направить на новое рассмотрение в Арбитражный суд города Москвы.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