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Волго-Вятского округа от 29.09.2010 по делу № А43-26878/2009 Арбитражного суда Нижегородской области отменить. Решение Арбитражного суда Нижегородской области от 19.04.2010 и постановление Первого арбитражного апелляционного суда от 16.07.2010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