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Десятого арбитражного апелляционного суда от 28.05.2010 и постановление Федерального арбитражного суда Московского округа от 14.09.2010 по делу № А41-19368/08 Арбитражного суда Московской области отменить. Решение Арбитражного суда Московской области от 13.01.2010 по указанному делу оставить без изменения. Председательствующий А.А.Иванов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