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29.04.2010 по делу № А40-15962/10-104-120, постановление Девятого арбитражного апелляционного суда от 20.07.2010 и постановление Федерального арбитражного суда Московского округа от 28.09.2010 по тому же делу отменить. Дело направить для рассмотрения по существу в Арбитражный суд города Москвы. Председательствующий А.А. Иванов 7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