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Ростовской области от 03.03.2010 по делу № А53-830/10, постановление Пятнадцатого арбитражного апелляционного суда от 03.06.2010 и постановление Федерального арбитражного суда Северо-Кавказского округа от 17.09.2010 по тому же делу отменить. Требования закрытого акционерного общества "ТЗК-АВИА" удовлетворить. Постановления Территориального управления Федеральной службы финансово-бюджетного надзора в Ростовской области от 15.12.2009 № 60-09/767П, 60-09/768П, 60-09/769П признать незаконными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