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12.02.2010 по делу № А65-8814/2009, постановление Одиннадцатого арбитражного апелляционного суда от 16.06.2010 и постановление Федерального арбитражного суда Поволжского округа от 23.08.2010 по тому же делу в части удовлетворения иска отменить. В удовлетворении требований открытого акционерного общества "Азимут"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