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постановления Федерального арбитражного суда Западно- Сибирского округа от 30.11.2010 и от 28.12.2010 по делу № А46-19316/2006 Арбитражного суда Омской области отменить. 6 Заявление Федеральной налоговой службы о пересмотре постановления Федерального арбитражного суда Западно-Сибирского округа от 08.10.2010 по вновь открывшимся обстоятельствам оставить без рассмотрения применительно к части 1 статьи 148 Арбитражного процессуального кодекса Российской Федерации.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