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11.05.2010 по делу № А56-18482/2010 и постановление Федерального арбитражного суда Северо-Западного округа от 23.08.2010 по тому же делу отменить. В удовлетворении заявления прокурора Приморского района Санкт-Петербурга о привлечении общества с ограниченной ответственностью «Жилкомсервис № 3 Приморского района» к административной ответственности, предусмотренной частью 2 статьи 14.1 КоАП РФ,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