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Московского округа от 20.09.2010 по делу № А40-28201/10-16-237 Арбитражного суда города Москвы отменить. Решение Арбитражного суда города Москвы от 23.04.2010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