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5 апреля 2010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 Арбитражного суда Иркутской области от 25.09.2009 по делу № А19-12205/09-58, постановление Четвертого арбитражного апелляционного суда от 24.12.2009 и постановление Федерального арбитражного суда Восточно-Сибирского округа от 05.04.2010 по тому же делу отменить. Дело направить на новое рассмотрение в Арбитражный суд Иркутской области. Председательствующий В.Н. Исайчев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