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05.10.2009 по делу № А40-41114/09-151-229, постановление Девятого арбитражного апелляционного суда от 23.12.2009 и постановление Федерального арбитражного суда Московского округа от 29.03.2010 по тому же делу в части отказа закрытому акционерному обществу «Дж. Т.И. по Маркетингу и Продажам» в удовлетворении заявленного требования о признании недействительным решения Межрегиональной инспекции Федеральной 13 налоговой службы № 3 от 06.11.2008 № 03-1-31/24 о доначислении 431 359 746 рублей налога на прибыль, 325 460 768 рублей налога на добавленную стоимость, начислении соответствующих сумм пеней и штрафов (пункты 1.4 и 2.3 мотивировочной части решения инспекции) отменить. В отмененной части решение инспекции признать недействительным.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