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23.11.2009 по делу № А71-13059/2009-Г27, постановление Семнадцатого арбитражного апелляционного суда от 08.02.2010 и постановление Федерального арбитражного суда Уральского округа от 13.04.2010 по тому же делу отменить. В удовлетворении исковых требований Управления имущественных отношений города Сарапула отказать. 8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