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arbitration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сентября 2009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Хабаровского края от 01.09.2009 по делу № ВА73-13725/2009, постановление Шестого арбитражного 5 апелляционного суда от 05.10.2009 и постановление Федерального арбитражного суда Дальневосточного округа от 13.01.2010 по тому же делу оставить без изменения. Заявление государственного учреждения «Управление вневедомственной охраны при Управлении внутренних дел по городу Хабаровску» оставить без удовлетворения. Председательствующий А.А. Иванов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