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конкурсного управляющего обществом с ограниченной ответственностью «САГО-Газ» о пересмотре в порядке надзора определения Арбитражного суда Республики Саха (Якутия) от 07.12.2009 по делу № А58-7656/09 и постановления Федерального арбитражного суда Восточно-Сибирского округа от 21.01.2010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Заслушав и обсудив доклад судьи Бабкина А.И., Президиум установил следующее. Между обществом с ограниченной ответственностью «ИЛИН- Спецтехника» (далее – общество «ИЛИН-Спецтехника», займодавец) и обществом с ограниченной ответственностью «САГО-Газ» (далее – общество «САГО-Газ», заемщик) был заключен договор займа от 10.01.2007 № 1 (далее – договор займа), в соответствии с которым заемщик получил заем в сумме 3 870 000 рублей с условием возврата всей суммы и 5 процентов за пользование заемными средствами (193 500 рублей) не позднее 01.07.2007. Этим же договором закреплено третейское соглашение сторон, согласно которому все споры и разногласия, возникающие из данного договора или в связи с ним, в том числе касающиеся его исполнения, нарушения, прекращения, признания недействительным (ничтожным) или незаключенным, подлежат разрешению в постоянно действующем Якутском республиканском третейском суде при общественной организации «Дальневосточная гильдия юристов по Республике Саха (Якутия)» (далее – третейский суд) (пункт 6.1); решение третейского суда признается сторонами окончательным и обязательным к исполнению (пункт 6.2). Третейским судом 06.08.2007 рассмотрено дело № 04/07 по иску общества «ИЛИН-Спецтехника» к обществу «САГО-Газ» о взыскании 4 155 735 рублей задолженности по договору займа (сумма долга и процентов по нему) и 64 800 рублей судебных издержек. Решением от 06.08.2007 по указанному делу (далее – решение третейского суда от 06.08.2007) третейский суд утвердил мировое соглашение сторон (далее – мировое соглашение от 06.08.2007), в соответствии с которым общество «САГО-Газ» признает сумму задолженности по договору займа и в счет ее погашения передает обществу «ИЛИН-Спецтехника» принадлежащий ему на праве собственности одноэтажный жилой дом общей площадью 3 113 кв. метров с хозяйственными постройками, расположенный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Саха (Якутия) от 07.12.2009 по делу № А58-7656/09 и постановление Федерального арбитражного суда Восточно-Сибирского округа от 21.01.2010 по тому же делу отменить. Дело направить на новое рассмотрение в Арбитражный суд Республики Саха (Якутия).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