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марта 2009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 Девятого арбитражного апелляционного суда от 27.03.2009 и постановление Федерального арбитражного суда Московского округа от 16.11.2009 по делу № А40-43623/07-97-398 Арбитражного суда города Москвы оставить без изменения. Заявление Министерства финансов Российской Федерации в лице агента Правительства Российской Федерации – открытого акционерного общества «Российский сельскохозяйственный банк» – оставить без удовлетворения. Председательствующий В.Н. Исайчев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