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Республики Татарстан от 16.03.2009 по делу № А65-27558/2008-СА2-34, постановление Одиннадцатого арбитражного апелляционного суда от 25.06.2009 и постановление Федерального арбитражного суда Поволжского округа от 30.09.2009 по тому же делу отменить. Дело направить на новое рассмотрение в Арбитражный суд Республики Татарстан.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