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07.07.2009 и постановление Федерального арбитражного суда Северо- Кавказского округа от 25.09.2009 по делу № А53-16885/2008 Арбитражного суда Ростовской области оставить без изменения. Заявление Межрайонной инспекции Федеральной налоговой службы № 24 по Ростовской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