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29.07.2009 по делу № А40-50083/09-29-388, постановление Девятого арбитражного апелляционного суда от 30.09.2009 и постановление Федерального арбитражного суда Московского округа от 13.01.2010 по тому же делу отменить. Исковое требование удовлетворить. Договор банковского счета от 31.05.2004 № 462/04, заключенный между закрытым акционерным обществом «Акционерный коммерческий банк «Славия» и обществом с ограниченной ответственностью «АРАГОН», расторгнуть.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