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Четырнадцатого арбитражного апелляционного суда от 30.06.2009 и постановление Федерального арбитражного суда Северо- Западного округа от 29.09.2009 по делу № А44-23/2009 Арбитражного суда Новгородской области отменить. Решение Арбитражного суда Новгородской области от 24.04.2009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