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Амурской области от 19.01.2009 по делу № А04-1211/08-8221/08-5/69, постановление Шестого арбитражного апелляционного суда от 07.04.2009 и постановления Федерального арбитражного суда Дальневосточного округа от 31.10.2008 и от 02.07.2009 отменить. Решение Арбитражного суда Амурской области от 04.06.2008 по названному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